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077026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077026" w:rsidRPr="00AF2FA8" w:rsidRDefault="005B71DA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077026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Анкета</w:t>
            </w:r>
          </w:p>
          <w:p w:rsidR="00077026" w:rsidRPr="00AF2FA8" w:rsidRDefault="00077026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«Национальный рейтинг прозрачности</w:t>
            </w:r>
            <w:r w:rsidR="009B76A5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закупок</w:t>
            </w:r>
            <w:r w:rsidR="00B92E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201</w:t>
            </w:r>
            <w:r w:rsidR="00CD16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E7294" w:rsidRPr="001840E7" w:rsidRDefault="005E7294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</w:p>
        </w:tc>
      </w:tr>
      <w:tr w:rsidR="0050101E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DA3165" w:rsidP="00CD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Регламентирование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053E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155509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4</w:t>
            </w:r>
            <w:r w:rsidR="0050101E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4-</w:t>
            </w:r>
            <w:r w:rsidR="00165F81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ФЗ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данные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период: </w:t>
            </w:r>
            <w:r w:rsidR="00E8043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2</w:t>
            </w:r>
            <w:r w:rsidR="00D76044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-ое</w:t>
            </w:r>
            <w:r w:rsidR="0050101E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полугоди</w:t>
            </w:r>
            <w:r w:rsidR="00D76044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е</w:t>
            </w:r>
            <w:r w:rsidR="0050101E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201</w:t>
            </w:r>
            <w:r w:rsidR="00CD16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8</w:t>
            </w:r>
            <w:r w:rsidR="0050101E" w:rsidRPr="00805E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г.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50101E" w:rsidP="00EB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участвующей организации: ___________________________________________</w:t>
            </w:r>
            <w:r w:rsidR="00A91D0F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        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3A3C22" w:rsidRPr="000930E9" w:rsidRDefault="0050101E" w:rsidP="003A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  <w:r w:rsidR="00A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_______________________________________________________________________</w:t>
            </w:r>
            <w:r w:rsidR="00A91D0F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D44341" w:rsidRPr="0009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EA63C2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</w:tcPr>
          <w:p w:rsidR="001840E7" w:rsidRPr="000930E9" w:rsidRDefault="001840E7" w:rsidP="003A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b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134"/>
        <w:gridCol w:w="1134"/>
        <w:gridCol w:w="992"/>
        <w:gridCol w:w="992"/>
        <w:gridCol w:w="1134"/>
        <w:gridCol w:w="1134"/>
        <w:gridCol w:w="1134"/>
        <w:gridCol w:w="1418"/>
        <w:gridCol w:w="1134"/>
        <w:gridCol w:w="1417"/>
      </w:tblGrid>
      <w:tr w:rsidR="00013214" w:rsidRPr="00531048" w:rsidTr="00DB7C46">
        <w:trPr>
          <w:trHeight w:val="213"/>
          <w:tblHeader/>
        </w:trPr>
        <w:tc>
          <w:tcPr>
            <w:tcW w:w="3261" w:type="dxa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Закупки всего</w:t>
            </w:r>
          </w:p>
        </w:tc>
        <w:tc>
          <w:tcPr>
            <w:tcW w:w="10489" w:type="dxa"/>
            <w:gridSpan w:val="9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31048" w:rsidRPr="00531048" w:rsidTr="00DB7C46">
        <w:trPr>
          <w:trHeight w:val="401"/>
          <w:tblHeader/>
        </w:trPr>
        <w:tc>
          <w:tcPr>
            <w:tcW w:w="326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Конкурентные способы определения поставщиков  (подрядчиков, исполнителей)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</w:tr>
      <w:tr w:rsidR="00531048" w:rsidRPr="00531048" w:rsidTr="00DB7C46">
        <w:trPr>
          <w:trHeight w:val="230"/>
          <w:tblHeader/>
        </w:trPr>
        <w:tc>
          <w:tcPr>
            <w:tcW w:w="326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B7C46">
        <w:trPr>
          <w:trHeight w:val="525"/>
          <w:tblHeader/>
        </w:trPr>
        <w:tc>
          <w:tcPr>
            <w:tcW w:w="326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1">
              <w:rPr>
                <w:rFonts w:ascii="Times New Roman" w:hAnsi="Times New Roman" w:cs="Times New Roman"/>
                <w:sz w:val="19"/>
                <w:szCs w:val="19"/>
              </w:rPr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952A7" w:rsidRDefault="00531048" w:rsidP="00BC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закупки малого объема</w:t>
            </w:r>
            <w:r w:rsidR="00BC7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048" w:rsidRPr="00531048" w:rsidRDefault="00BC7481" w:rsidP="00BC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элект</w:t>
            </w:r>
            <w:r w:rsidR="00A078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A7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формы)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31048" w:rsidRPr="00243801" w:rsidRDefault="00531048" w:rsidP="00E804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3801">
              <w:rPr>
                <w:rFonts w:ascii="Times New Roman" w:hAnsi="Times New Roman" w:cs="Times New Roman"/>
                <w:sz w:val="19"/>
                <w:szCs w:val="19"/>
              </w:rPr>
              <w:t xml:space="preserve">закупки малого объема посредством электронной торговой системы </w:t>
            </w:r>
          </w:p>
        </w:tc>
      </w:tr>
      <w:tr w:rsidR="00013214" w:rsidRPr="00531048" w:rsidTr="00DB7C46">
        <w:trPr>
          <w:trHeight w:val="960"/>
          <w:tblHeader/>
        </w:trPr>
        <w:tc>
          <w:tcPr>
            <w:tcW w:w="326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открытые (+повторные)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открытые с ограниченным участием  (+повторные)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открытые двухэтапные  (+повторные)</w:t>
            </w: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A695C">
        <w:trPr>
          <w:trHeight w:val="365"/>
          <w:tblHeader/>
        </w:trPr>
        <w:tc>
          <w:tcPr>
            <w:tcW w:w="3261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B7C46">
        <w:trPr>
          <w:trHeight w:val="267"/>
          <w:tblHeader/>
        </w:trPr>
        <w:tc>
          <w:tcPr>
            <w:tcW w:w="3261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1048" w:rsidRPr="001840E7" w:rsidTr="00A84E6B">
        <w:trPr>
          <w:trHeight w:val="632"/>
        </w:trPr>
        <w:tc>
          <w:tcPr>
            <w:tcW w:w="15735" w:type="dxa"/>
            <w:gridSpan w:val="12"/>
            <w:vAlign w:val="center"/>
            <w:hideMark/>
          </w:tcPr>
          <w:p w:rsidR="00531048" w:rsidRPr="001840E7" w:rsidRDefault="00531048" w:rsidP="005310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1840E7">
              <w:rPr>
                <w:rFonts w:ascii="Times New Roman" w:hAnsi="Times New Roman" w:cs="Times New Roman"/>
                <w:szCs w:val="20"/>
              </w:rPr>
              <w:t xml:space="preserve">Количественные характеристики способов определения поставщиков (подрядчиков, исполнителей), </w:t>
            </w:r>
          </w:p>
          <w:p w:rsidR="00531048" w:rsidRPr="001840E7" w:rsidRDefault="005310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40E7">
              <w:rPr>
                <w:rFonts w:ascii="Times New Roman" w:hAnsi="Times New Roman" w:cs="Times New Roman"/>
                <w:szCs w:val="20"/>
              </w:rPr>
              <w:t>закупок у единственного поставщика (подрядчика, исполнителя)</w:t>
            </w:r>
          </w:p>
        </w:tc>
      </w:tr>
      <w:tr w:rsidR="00013214" w:rsidRPr="00531048" w:rsidTr="00DB7C46">
        <w:trPr>
          <w:trHeight w:val="1533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 Всего проведено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B7C46">
        <w:trPr>
          <w:trHeight w:val="1272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2. Из строки 1.1. - 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27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 Из строки 1.2. - количество несостоявшихся способов определения поставщиков (подрядчиков, исполнителей) лотов, если подана только 1 заявка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549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Из строки 1.2. - количество несостоявшихся способов определения поставщиков (подрядчиков, исполнителей), если только 1 заявка признана соответствующей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543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5. Из строки 1.2. - количество несостоявшихся способов  определения поставщиков (подрядчиков, исполнителей) (лотов), которые не привели к заключению контрактов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834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6. Из строки 1.5. - количество несостоявшихся способов  определения поставщиков (подрядчиков, исполнителей)  (лотов), которые не привели к заключению контрактов, если не подано ни одной заявки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833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7. Из строки 1.5. - количество несостоявшихся способов  определения поставщиков (подрядчиков, исполнителей) (лотов), которые не привели к заключению контрактов, если все поданные заявки отклонены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549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543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9. 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558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10. Количество заключенных контрактов и договоров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B7C46">
        <w:trPr>
          <w:trHeight w:val="1545"/>
        </w:trPr>
        <w:tc>
          <w:tcPr>
            <w:tcW w:w="3261" w:type="dxa"/>
            <w:hideMark/>
          </w:tcPr>
          <w:p w:rsidR="00013214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11. Из строки 1.10. - 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035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12. Из строки 1.11. - количество заключенных контрактов по результатам несостоявшихся способов определения поставщиков (подрядчиков, исполнителей) (лотов), если подана только 1 заявка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974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Из строки 1.11. - количество заключенных контрактов по результатам несостоявшихся способов определения поставщиков (подрядчиков, исполнителей) (лотов), если только 1 заявка признана соответствующей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1109"/>
        </w:trPr>
        <w:tc>
          <w:tcPr>
            <w:tcW w:w="3261" w:type="dxa"/>
            <w:hideMark/>
          </w:tcPr>
          <w:p w:rsidR="00531048" w:rsidRPr="00531048" w:rsidRDefault="00531048" w:rsidP="00FA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14. Из строки 1.10. - количество заключенных контрактов с субъект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214" w:rsidRPr="00531048" w:rsidTr="00DB7C46">
        <w:trPr>
          <w:trHeight w:val="570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15. Внесено изменений в контракты, договоры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14" w:rsidRPr="00531048" w:rsidTr="00DB7C46">
        <w:trPr>
          <w:trHeight w:val="42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 16. Расторгнуто контрактов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048" w:rsidRPr="00531048" w:rsidTr="00797479">
        <w:trPr>
          <w:trHeight w:val="545"/>
        </w:trPr>
        <w:tc>
          <w:tcPr>
            <w:tcW w:w="15735" w:type="dxa"/>
            <w:gridSpan w:val="12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31048">
              <w:rPr>
                <w:rFonts w:ascii="Times New Roman" w:hAnsi="Times New Roman" w:cs="Times New Roman"/>
                <w:szCs w:val="20"/>
              </w:rPr>
              <w:t>2. Количественные характеристики участников закупки товаров, работ, услуг для обеспечения государственных или муниципальных нужд</w:t>
            </w:r>
          </w:p>
        </w:tc>
      </w:tr>
      <w:tr w:rsidR="00531048" w:rsidRPr="00531048" w:rsidTr="00DB7C46">
        <w:trPr>
          <w:trHeight w:val="661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17. Общее количество поданных заявок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124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 18. Из строки 2.1. - не допущено заявок к участию в определении поставщиков (подрядчиков, исполнителей)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701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 19. Количество обжалований по осуществлению закупок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A84E6B">
        <w:trPr>
          <w:trHeight w:val="699"/>
        </w:trPr>
        <w:tc>
          <w:tcPr>
            <w:tcW w:w="15735" w:type="dxa"/>
            <w:gridSpan w:val="12"/>
            <w:vAlign w:val="center"/>
            <w:hideMark/>
          </w:tcPr>
          <w:p w:rsidR="00531048" w:rsidRDefault="00531048" w:rsidP="005310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3. </w:t>
            </w:r>
            <w:r w:rsidRPr="00531048">
              <w:rPr>
                <w:rFonts w:ascii="Times New Roman" w:hAnsi="Times New Roman" w:cs="Times New Roman"/>
                <w:szCs w:val="20"/>
              </w:rPr>
              <w:t xml:space="preserve">Стоимостные характеристики способов определения поставщиков (подрядчиков, исполнителей), </w:t>
            </w:r>
          </w:p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Cs w:val="20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531048" w:rsidRPr="00531048" w:rsidTr="00DB7C46">
        <w:trPr>
          <w:trHeight w:val="1100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20. Суммарная начальная цена контрактов (лотов) и договоров при объявлении закупочных процедур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048" w:rsidRPr="00531048" w:rsidTr="00DB7C46">
        <w:trPr>
          <w:trHeight w:val="147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21. Из строки 3.1. - суммарная начальная цена контрактов несостоявшихся конкурсов, аукционов (лотов), запросов котировок, запросов предложений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834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22. Из строки 3.2. - суммарная начальная цена контрактов несостоявшихся конкурсов, аукционов (лотов), запросов котировок, запросов предложений, если подана только 1 заявка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035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23. Из строки 3.2. - суммарная начальная цена контрактов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974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Из строки 3.2.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224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25. Из строки 3.5.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не подано ни одной заявки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2119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26. Из строки 3.5.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все поданные заявки отклонены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525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27. Суммарная начальная цена завершенных закупочных процедур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982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 Суммарная начальная цена контрактов (лотов) и договоров отмененных закупочных процедур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699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29. Общая стоимость заключенных контрактов и договоров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048" w:rsidRPr="00531048" w:rsidTr="00DB7C46">
        <w:trPr>
          <w:trHeight w:val="1687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30. Из строки 3.10.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97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31. Из строки 3.11.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предложений, если подана только 1 заявка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27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 xml:space="preserve">32. Из строки 3.11.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1121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 Из строки 3.10. - общая стоимость заключенных контрактов с субъектами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048" w:rsidRPr="00531048" w:rsidTr="00DB7C46">
        <w:trPr>
          <w:trHeight w:val="698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34. Сумма изменения стоимости заключенных контрактов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048" w:rsidRPr="00531048" w:rsidTr="00DB7C46">
        <w:trPr>
          <w:trHeight w:val="553"/>
        </w:trPr>
        <w:tc>
          <w:tcPr>
            <w:tcW w:w="3261" w:type="dxa"/>
            <w:hideMark/>
          </w:tcPr>
          <w:p w:rsidR="00531048" w:rsidRPr="00531048" w:rsidRDefault="00531048" w:rsidP="0053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35. Общая стоимость расторгнутых контрактов</w:t>
            </w:r>
          </w:p>
        </w:tc>
        <w:tc>
          <w:tcPr>
            <w:tcW w:w="851" w:type="dxa"/>
            <w:vAlign w:val="bottom"/>
            <w:hideMark/>
          </w:tcPr>
          <w:p w:rsidR="00531048" w:rsidRPr="00531048" w:rsidRDefault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8"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531048" w:rsidRPr="00531048" w:rsidRDefault="00531048" w:rsidP="0053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048" w:rsidRPr="000930E9" w:rsidRDefault="00531048" w:rsidP="00EB0C0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283"/>
        <w:gridCol w:w="3260"/>
        <w:gridCol w:w="284"/>
        <w:gridCol w:w="2410"/>
      </w:tblGrid>
      <w:tr w:rsidR="0004162E" w:rsidRPr="009D563F" w:rsidTr="00252945">
        <w:trPr>
          <w:cantSplit/>
          <w:trHeight w:val="854"/>
          <w:tblHeader/>
        </w:trPr>
        <w:tc>
          <w:tcPr>
            <w:tcW w:w="4219" w:type="dxa"/>
            <w:vMerge w:val="restart"/>
          </w:tcPr>
          <w:p w:rsidR="0004162E" w:rsidRPr="009D563F" w:rsidRDefault="0004162E" w:rsidP="00550C83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</w:t>
            </w:r>
            <w:r w:rsidR="00550C83" w:rsidRPr="009D5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63F">
              <w:rPr>
                <w:rFonts w:ascii="Times New Roman" w:hAnsi="Times New Roman" w:cs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7229" w:type="dxa"/>
            <w:gridSpan w:val="3"/>
          </w:tcPr>
          <w:p w:rsidR="0004162E" w:rsidRPr="009D563F" w:rsidRDefault="0004162E" w:rsidP="0083057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4162E" w:rsidRPr="009D563F" w:rsidRDefault="0004162E" w:rsidP="0083057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2E" w:rsidRPr="009D563F" w:rsidTr="00E51056">
        <w:trPr>
          <w:cantSplit/>
          <w:trHeight w:val="399"/>
          <w:tblHeader/>
        </w:trPr>
        <w:tc>
          <w:tcPr>
            <w:tcW w:w="4219" w:type="dxa"/>
            <w:vMerge/>
          </w:tcPr>
          <w:p w:rsidR="0004162E" w:rsidRPr="009D563F" w:rsidRDefault="0004162E" w:rsidP="0083057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4162E" w:rsidRPr="009D563F" w:rsidRDefault="0004162E" w:rsidP="0083057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04162E" w:rsidRPr="009D563F" w:rsidRDefault="0004162E" w:rsidP="0083057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162E" w:rsidRPr="009D563F" w:rsidRDefault="0004162E" w:rsidP="0083057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04162E" w:rsidRPr="009D563F" w:rsidRDefault="0004162E" w:rsidP="0083057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162E" w:rsidRPr="009D563F" w:rsidRDefault="0004162E" w:rsidP="0083057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51056" w:rsidRPr="009D563F" w:rsidTr="00E51056">
        <w:trPr>
          <w:cantSplit/>
          <w:trHeight w:val="405"/>
          <w:tblHeader/>
        </w:trPr>
        <w:tc>
          <w:tcPr>
            <w:tcW w:w="4219" w:type="dxa"/>
            <w:vMerge w:val="restart"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51056" w:rsidRPr="009D563F" w:rsidRDefault="00E51056" w:rsidP="00E510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1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51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  <w:r w:rsidRPr="009D56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4" w:type="dxa"/>
            <w:vMerge w:val="restart"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56" w:rsidRPr="009D563F" w:rsidTr="00E51056">
        <w:trPr>
          <w:cantSplit/>
          <w:trHeight w:val="150"/>
          <w:tblHeader/>
        </w:trPr>
        <w:tc>
          <w:tcPr>
            <w:tcW w:w="4219" w:type="dxa"/>
            <w:vMerge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bottom"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1056" w:rsidRPr="009D563F" w:rsidRDefault="00E51056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2E" w:rsidRPr="009D563F" w:rsidTr="00252945">
        <w:trPr>
          <w:cantSplit/>
          <w:tblHeader/>
        </w:trPr>
        <w:tc>
          <w:tcPr>
            <w:tcW w:w="4219" w:type="dxa"/>
          </w:tcPr>
          <w:p w:rsidR="0004162E" w:rsidRPr="009D563F" w:rsidRDefault="0004162E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4162E" w:rsidRPr="009D563F" w:rsidRDefault="0004162E" w:rsidP="00E5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F">
              <w:rPr>
                <w:rFonts w:ascii="Times New Roman" w:hAnsi="Times New Roman" w:cs="Times New Roman"/>
                <w:sz w:val="16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4162E" w:rsidRPr="009D563F" w:rsidRDefault="0004162E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162E" w:rsidRPr="009D563F" w:rsidRDefault="0004162E" w:rsidP="00E5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D563F">
              <w:rPr>
                <w:rFonts w:ascii="Times New Roman" w:hAnsi="Times New Roman" w:cs="Times New Roman"/>
                <w:sz w:val="16"/>
                <w:szCs w:val="20"/>
              </w:rPr>
              <w:t>(дата составления документа)</w:t>
            </w:r>
          </w:p>
        </w:tc>
        <w:tc>
          <w:tcPr>
            <w:tcW w:w="284" w:type="dxa"/>
          </w:tcPr>
          <w:p w:rsidR="0004162E" w:rsidRPr="009D563F" w:rsidRDefault="0004162E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162E" w:rsidRPr="009D563F" w:rsidRDefault="0004162E" w:rsidP="00E510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F6D" w:rsidRPr="000C3434" w:rsidRDefault="00180F6D" w:rsidP="00180F6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80F6D" w:rsidRPr="000C3434" w:rsidRDefault="00180F6D" w:rsidP="00180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Default="00E51056" w:rsidP="009177C0">
      <w:pPr>
        <w:rPr>
          <w:rFonts w:ascii="Times New Roman" w:hAnsi="Times New Roman" w:cs="Times New Roman"/>
          <w:b/>
          <w:sz w:val="28"/>
          <w:szCs w:val="24"/>
        </w:rPr>
      </w:pPr>
    </w:p>
    <w:sectPr w:rsidR="00E51056" w:rsidSect="00325124">
      <w:headerReference w:type="default" r:id="rId9"/>
      <w:pgSz w:w="16838" w:h="11906" w:orient="landscape"/>
      <w:pgMar w:top="567" w:right="851" w:bottom="426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AC" w:rsidRDefault="00961AAC" w:rsidP="006B5A13">
      <w:pPr>
        <w:spacing w:after="0" w:line="240" w:lineRule="auto"/>
      </w:pPr>
      <w:r>
        <w:separator/>
      </w:r>
    </w:p>
  </w:endnote>
  <w:endnote w:type="continuationSeparator" w:id="0">
    <w:p w:rsidR="00961AAC" w:rsidRDefault="00961AAC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AC" w:rsidRDefault="00961AAC" w:rsidP="006B5A13">
      <w:pPr>
        <w:spacing w:after="0" w:line="240" w:lineRule="auto"/>
      </w:pPr>
      <w:r>
        <w:separator/>
      </w:r>
    </w:p>
  </w:footnote>
  <w:footnote w:type="continuationSeparator" w:id="0">
    <w:p w:rsidR="00961AAC" w:rsidRDefault="00961AAC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49665"/>
      <w:docPartObj>
        <w:docPartGallery w:val="Page Numbers (Top of Page)"/>
        <w:docPartUnique/>
      </w:docPartObj>
    </w:sdtPr>
    <w:sdtEndPr/>
    <w:sdtContent>
      <w:p w:rsidR="00013214" w:rsidRPr="00EC2BDA" w:rsidRDefault="00013214" w:rsidP="00FE200B">
        <w:pPr>
          <w:pStyle w:val="a6"/>
          <w:rPr>
            <w:rFonts w:ascii="Times New Roman" w:eastAsia="Calibri" w:hAnsi="Times New Roman" w:cs="Times New Roman"/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eastAsia="Calibri" w:hAnsi="Times New Roman" w:cs="Times New Roman"/>
            <w:b/>
          </w:rPr>
          <w:t xml:space="preserve">Данные за </w:t>
        </w:r>
        <w:r w:rsidRPr="0056603D">
          <w:rPr>
            <w:rFonts w:ascii="Times New Roman" w:eastAsia="Calibri" w:hAnsi="Times New Roman" w:cs="Times New Roman"/>
            <w:b/>
          </w:rPr>
          <w:t xml:space="preserve">период  </w:t>
        </w:r>
        <w:r w:rsidR="00433B32" w:rsidRPr="00433B32">
          <w:rPr>
            <w:rFonts w:ascii="Times New Roman" w:eastAsia="Calibri" w:hAnsi="Times New Roman" w:cs="Times New Roman"/>
            <w:b/>
          </w:rPr>
          <w:t>с 01 июля 201</w:t>
        </w:r>
        <w:r w:rsidR="005B593B">
          <w:rPr>
            <w:rFonts w:ascii="Times New Roman" w:eastAsia="Calibri" w:hAnsi="Times New Roman" w:cs="Times New Roman"/>
            <w:b/>
          </w:rPr>
          <w:t>8</w:t>
        </w:r>
        <w:r w:rsidR="00433B32" w:rsidRPr="00433B32">
          <w:rPr>
            <w:rFonts w:ascii="Times New Roman" w:eastAsia="Calibri" w:hAnsi="Times New Roman" w:cs="Times New Roman"/>
            <w:b/>
          </w:rPr>
          <w:t xml:space="preserve"> г. по 31 декабря 201</w:t>
        </w:r>
        <w:r w:rsidR="005B593B">
          <w:rPr>
            <w:rFonts w:ascii="Times New Roman" w:eastAsia="Calibri" w:hAnsi="Times New Roman" w:cs="Times New Roman"/>
            <w:b/>
          </w:rPr>
          <w:t>8</w:t>
        </w:r>
        <w:r w:rsidR="00433B32" w:rsidRPr="00433B32">
          <w:rPr>
            <w:rFonts w:ascii="Times New Roman" w:eastAsia="Calibri" w:hAnsi="Times New Roman" w:cs="Times New Roman"/>
            <w:b/>
          </w:rPr>
          <w:t xml:space="preserve"> г.</w:t>
        </w:r>
      </w:p>
    </w:sdtContent>
  </w:sdt>
  <w:p w:rsidR="00013214" w:rsidRDefault="0001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1803B9"/>
    <w:multiLevelType w:val="hybridMultilevel"/>
    <w:tmpl w:val="F12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30D8"/>
    <w:multiLevelType w:val="hybridMultilevel"/>
    <w:tmpl w:val="03C8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13CF"/>
    <w:multiLevelType w:val="hybridMultilevel"/>
    <w:tmpl w:val="290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0E"/>
    <w:rsid w:val="0000617E"/>
    <w:rsid w:val="00011CFC"/>
    <w:rsid w:val="00013214"/>
    <w:rsid w:val="00014290"/>
    <w:rsid w:val="00015AC5"/>
    <w:rsid w:val="00015E37"/>
    <w:rsid w:val="00016D23"/>
    <w:rsid w:val="0002510B"/>
    <w:rsid w:val="00027720"/>
    <w:rsid w:val="00032D44"/>
    <w:rsid w:val="0003590A"/>
    <w:rsid w:val="00040CE1"/>
    <w:rsid w:val="0004162E"/>
    <w:rsid w:val="00041E70"/>
    <w:rsid w:val="00044439"/>
    <w:rsid w:val="00045360"/>
    <w:rsid w:val="00047E93"/>
    <w:rsid w:val="0005199B"/>
    <w:rsid w:val="0006694F"/>
    <w:rsid w:val="00071859"/>
    <w:rsid w:val="0007232E"/>
    <w:rsid w:val="00077026"/>
    <w:rsid w:val="000856FC"/>
    <w:rsid w:val="00085A14"/>
    <w:rsid w:val="0008785D"/>
    <w:rsid w:val="000925A3"/>
    <w:rsid w:val="000930E9"/>
    <w:rsid w:val="0009378A"/>
    <w:rsid w:val="0009709B"/>
    <w:rsid w:val="000A6791"/>
    <w:rsid w:val="000B2B30"/>
    <w:rsid w:val="000B60E1"/>
    <w:rsid w:val="000C3434"/>
    <w:rsid w:val="000E73CD"/>
    <w:rsid w:val="00102D81"/>
    <w:rsid w:val="001047B0"/>
    <w:rsid w:val="001048C9"/>
    <w:rsid w:val="00111654"/>
    <w:rsid w:val="00130393"/>
    <w:rsid w:val="001343A6"/>
    <w:rsid w:val="00137C2F"/>
    <w:rsid w:val="001404DF"/>
    <w:rsid w:val="00145A82"/>
    <w:rsid w:val="00147370"/>
    <w:rsid w:val="00155509"/>
    <w:rsid w:val="00156DB1"/>
    <w:rsid w:val="00165F81"/>
    <w:rsid w:val="00167D63"/>
    <w:rsid w:val="0017552F"/>
    <w:rsid w:val="00180F6D"/>
    <w:rsid w:val="001840E7"/>
    <w:rsid w:val="001863B4"/>
    <w:rsid w:val="00192DBA"/>
    <w:rsid w:val="001C67C1"/>
    <w:rsid w:val="001C7E56"/>
    <w:rsid w:val="001D0F4F"/>
    <w:rsid w:val="001D17D7"/>
    <w:rsid w:val="001D2541"/>
    <w:rsid w:val="001D7883"/>
    <w:rsid w:val="001E0FFE"/>
    <w:rsid w:val="001E6AE6"/>
    <w:rsid w:val="001E7B93"/>
    <w:rsid w:val="001F08FD"/>
    <w:rsid w:val="001F1DD9"/>
    <w:rsid w:val="001F3DA9"/>
    <w:rsid w:val="001F6DCD"/>
    <w:rsid w:val="001F7F17"/>
    <w:rsid w:val="0020272B"/>
    <w:rsid w:val="002137D1"/>
    <w:rsid w:val="00230B35"/>
    <w:rsid w:val="00231BFA"/>
    <w:rsid w:val="00236425"/>
    <w:rsid w:val="00236443"/>
    <w:rsid w:val="00236991"/>
    <w:rsid w:val="00243801"/>
    <w:rsid w:val="002452CA"/>
    <w:rsid w:val="002523F6"/>
    <w:rsid w:val="00252898"/>
    <w:rsid w:val="00252945"/>
    <w:rsid w:val="002537F7"/>
    <w:rsid w:val="00254F13"/>
    <w:rsid w:val="00257734"/>
    <w:rsid w:val="00263783"/>
    <w:rsid w:val="002648F4"/>
    <w:rsid w:val="00267A71"/>
    <w:rsid w:val="002734C0"/>
    <w:rsid w:val="00293EC9"/>
    <w:rsid w:val="00297D36"/>
    <w:rsid w:val="002A500C"/>
    <w:rsid w:val="002B095A"/>
    <w:rsid w:val="002B6473"/>
    <w:rsid w:val="002D3F28"/>
    <w:rsid w:val="002E2115"/>
    <w:rsid w:val="002E6E29"/>
    <w:rsid w:val="002F00A4"/>
    <w:rsid w:val="002F0597"/>
    <w:rsid w:val="002F2DA3"/>
    <w:rsid w:val="002F7A40"/>
    <w:rsid w:val="00302C9F"/>
    <w:rsid w:val="00305C4B"/>
    <w:rsid w:val="0030703F"/>
    <w:rsid w:val="003115B7"/>
    <w:rsid w:val="0031261D"/>
    <w:rsid w:val="003200BE"/>
    <w:rsid w:val="0032108C"/>
    <w:rsid w:val="0032132B"/>
    <w:rsid w:val="00325124"/>
    <w:rsid w:val="00325F85"/>
    <w:rsid w:val="00332EDC"/>
    <w:rsid w:val="003379CC"/>
    <w:rsid w:val="003407DE"/>
    <w:rsid w:val="0034102D"/>
    <w:rsid w:val="00342723"/>
    <w:rsid w:val="0034361D"/>
    <w:rsid w:val="003505C6"/>
    <w:rsid w:val="00352A20"/>
    <w:rsid w:val="003544B9"/>
    <w:rsid w:val="00361B6F"/>
    <w:rsid w:val="0036237B"/>
    <w:rsid w:val="00366309"/>
    <w:rsid w:val="00367CDE"/>
    <w:rsid w:val="00372DF9"/>
    <w:rsid w:val="00374023"/>
    <w:rsid w:val="003763BF"/>
    <w:rsid w:val="003763E6"/>
    <w:rsid w:val="00381C5D"/>
    <w:rsid w:val="00386707"/>
    <w:rsid w:val="00395465"/>
    <w:rsid w:val="003959BE"/>
    <w:rsid w:val="003975F7"/>
    <w:rsid w:val="003A0BFA"/>
    <w:rsid w:val="003A3C22"/>
    <w:rsid w:val="003A6314"/>
    <w:rsid w:val="003B2C63"/>
    <w:rsid w:val="003B3AAC"/>
    <w:rsid w:val="003C5EEC"/>
    <w:rsid w:val="003C7AD7"/>
    <w:rsid w:val="003D020D"/>
    <w:rsid w:val="003D57EC"/>
    <w:rsid w:val="003D5C1F"/>
    <w:rsid w:val="003D63F7"/>
    <w:rsid w:val="003E1C57"/>
    <w:rsid w:val="003E7732"/>
    <w:rsid w:val="00403DF4"/>
    <w:rsid w:val="00412D5C"/>
    <w:rsid w:val="00413719"/>
    <w:rsid w:val="0042336F"/>
    <w:rsid w:val="00433B32"/>
    <w:rsid w:val="00436A15"/>
    <w:rsid w:val="0044291A"/>
    <w:rsid w:val="0044758F"/>
    <w:rsid w:val="0045108B"/>
    <w:rsid w:val="00455AA1"/>
    <w:rsid w:val="0045670A"/>
    <w:rsid w:val="00461283"/>
    <w:rsid w:val="00463DEC"/>
    <w:rsid w:val="00465947"/>
    <w:rsid w:val="0047011D"/>
    <w:rsid w:val="0047172E"/>
    <w:rsid w:val="00471CA2"/>
    <w:rsid w:val="004726BD"/>
    <w:rsid w:val="00476F64"/>
    <w:rsid w:val="004837F7"/>
    <w:rsid w:val="004939ED"/>
    <w:rsid w:val="00496FDC"/>
    <w:rsid w:val="004A0E36"/>
    <w:rsid w:val="004A4880"/>
    <w:rsid w:val="004A5A00"/>
    <w:rsid w:val="004B0EB8"/>
    <w:rsid w:val="004B40EF"/>
    <w:rsid w:val="004B4539"/>
    <w:rsid w:val="004B5F54"/>
    <w:rsid w:val="004C0743"/>
    <w:rsid w:val="004D6756"/>
    <w:rsid w:val="004E363C"/>
    <w:rsid w:val="004E5194"/>
    <w:rsid w:val="004F50F0"/>
    <w:rsid w:val="004F5D4C"/>
    <w:rsid w:val="0050101E"/>
    <w:rsid w:val="00505F96"/>
    <w:rsid w:val="005063BF"/>
    <w:rsid w:val="005206F1"/>
    <w:rsid w:val="00526836"/>
    <w:rsid w:val="005304F1"/>
    <w:rsid w:val="00530D94"/>
    <w:rsid w:val="00531048"/>
    <w:rsid w:val="00534768"/>
    <w:rsid w:val="0053701D"/>
    <w:rsid w:val="0054495A"/>
    <w:rsid w:val="0054687C"/>
    <w:rsid w:val="00550C83"/>
    <w:rsid w:val="0055430C"/>
    <w:rsid w:val="00561FED"/>
    <w:rsid w:val="00562C2E"/>
    <w:rsid w:val="005654A8"/>
    <w:rsid w:val="00565D6F"/>
    <w:rsid w:val="0056603D"/>
    <w:rsid w:val="005720AB"/>
    <w:rsid w:val="005830E6"/>
    <w:rsid w:val="005835AC"/>
    <w:rsid w:val="005844C6"/>
    <w:rsid w:val="005901D5"/>
    <w:rsid w:val="005940D6"/>
    <w:rsid w:val="005958E0"/>
    <w:rsid w:val="005B593B"/>
    <w:rsid w:val="005B6F44"/>
    <w:rsid w:val="005B71DA"/>
    <w:rsid w:val="005C428B"/>
    <w:rsid w:val="005D2A8C"/>
    <w:rsid w:val="005D2BC1"/>
    <w:rsid w:val="005D5D9C"/>
    <w:rsid w:val="005E7294"/>
    <w:rsid w:val="00604E0B"/>
    <w:rsid w:val="00605C8B"/>
    <w:rsid w:val="00614092"/>
    <w:rsid w:val="0061467D"/>
    <w:rsid w:val="006202A6"/>
    <w:rsid w:val="006216E2"/>
    <w:rsid w:val="0062623F"/>
    <w:rsid w:val="0062684B"/>
    <w:rsid w:val="00634F56"/>
    <w:rsid w:val="00645FD1"/>
    <w:rsid w:val="006553AE"/>
    <w:rsid w:val="00657B92"/>
    <w:rsid w:val="00664114"/>
    <w:rsid w:val="00671957"/>
    <w:rsid w:val="0067259A"/>
    <w:rsid w:val="00680608"/>
    <w:rsid w:val="006828FE"/>
    <w:rsid w:val="00690463"/>
    <w:rsid w:val="00695039"/>
    <w:rsid w:val="00695579"/>
    <w:rsid w:val="006A05FD"/>
    <w:rsid w:val="006A0EFD"/>
    <w:rsid w:val="006B5A13"/>
    <w:rsid w:val="006B6478"/>
    <w:rsid w:val="006C2A56"/>
    <w:rsid w:val="006C5BC3"/>
    <w:rsid w:val="006D4B4A"/>
    <w:rsid w:val="006F0D2D"/>
    <w:rsid w:val="006F10B7"/>
    <w:rsid w:val="006F19A9"/>
    <w:rsid w:val="007071B0"/>
    <w:rsid w:val="00707523"/>
    <w:rsid w:val="00716ED4"/>
    <w:rsid w:val="0072215D"/>
    <w:rsid w:val="00725885"/>
    <w:rsid w:val="00726982"/>
    <w:rsid w:val="007302FC"/>
    <w:rsid w:val="007312B2"/>
    <w:rsid w:val="007334A6"/>
    <w:rsid w:val="00733E72"/>
    <w:rsid w:val="00736219"/>
    <w:rsid w:val="007436FE"/>
    <w:rsid w:val="00747B01"/>
    <w:rsid w:val="007542A4"/>
    <w:rsid w:val="007544F6"/>
    <w:rsid w:val="007611F9"/>
    <w:rsid w:val="00762021"/>
    <w:rsid w:val="00767923"/>
    <w:rsid w:val="00770F84"/>
    <w:rsid w:val="00781349"/>
    <w:rsid w:val="00781B88"/>
    <w:rsid w:val="007830BF"/>
    <w:rsid w:val="00785430"/>
    <w:rsid w:val="007908BF"/>
    <w:rsid w:val="007952A7"/>
    <w:rsid w:val="00797479"/>
    <w:rsid w:val="007A29D7"/>
    <w:rsid w:val="007A7B48"/>
    <w:rsid w:val="007B5DC0"/>
    <w:rsid w:val="007C1237"/>
    <w:rsid w:val="007C1314"/>
    <w:rsid w:val="007C3382"/>
    <w:rsid w:val="007C3B42"/>
    <w:rsid w:val="007C6800"/>
    <w:rsid w:val="007D1048"/>
    <w:rsid w:val="007D3C17"/>
    <w:rsid w:val="007D5225"/>
    <w:rsid w:val="007E0004"/>
    <w:rsid w:val="007F1C70"/>
    <w:rsid w:val="007F1D80"/>
    <w:rsid w:val="007F6BCB"/>
    <w:rsid w:val="00805E09"/>
    <w:rsid w:val="0081542D"/>
    <w:rsid w:val="0082510A"/>
    <w:rsid w:val="0082742D"/>
    <w:rsid w:val="00830575"/>
    <w:rsid w:val="008314F7"/>
    <w:rsid w:val="008315CC"/>
    <w:rsid w:val="00836A7B"/>
    <w:rsid w:val="00850433"/>
    <w:rsid w:val="008528EE"/>
    <w:rsid w:val="00854BDF"/>
    <w:rsid w:val="008633CA"/>
    <w:rsid w:val="00873288"/>
    <w:rsid w:val="00880C28"/>
    <w:rsid w:val="008879B3"/>
    <w:rsid w:val="00893E9A"/>
    <w:rsid w:val="0089402A"/>
    <w:rsid w:val="008964F8"/>
    <w:rsid w:val="008A786D"/>
    <w:rsid w:val="008A7FEE"/>
    <w:rsid w:val="008B263C"/>
    <w:rsid w:val="008B34B6"/>
    <w:rsid w:val="008C74F8"/>
    <w:rsid w:val="008D59E0"/>
    <w:rsid w:val="008D6985"/>
    <w:rsid w:val="008D7C69"/>
    <w:rsid w:val="008E7CC3"/>
    <w:rsid w:val="008F0CB3"/>
    <w:rsid w:val="008F2ECD"/>
    <w:rsid w:val="008F46BB"/>
    <w:rsid w:val="0090045C"/>
    <w:rsid w:val="00901687"/>
    <w:rsid w:val="00913AA5"/>
    <w:rsid w:val="00914465"/>
    <w:rsid w:val="00915867"/>
    <w:rsid w:val="0091665B"/>
    <w:rsid w:val="009177C0"/>
    <w:rsid w:val="00920716"/>
    <w:rsid w:val="00920DF4"/>
    <w:rsid w:val="00921CD9"/>
    <w:rsid w:val="009236E1"/>
    <w:rsid w:val="00925C0B"/>
    <w:rsid w:val="009305B1"/>
    <w:rsid w:val="0093558D"/>
    <w:rsid w:val="00936F59"/>
    <w:rsid w:val="00950B18"/>
    <w:rsid w:val="00951F20"/>
    <w:rsid w:val="00961AAC"/>
    <w:rsid w:val="0096225B"/>
    <w:rsid w:val="00966151"/>
    <w:rsid w:val="00970B29"/>
    <w:rsid w:val="00980188"/>
    <w:rsid w:val="0098053E"/>
    <w:rsid w:val="0098228A"/>
    <w:rsid w:val="0098485B"/>
    <w:rsid w:val="00987CEE"/>
    <w:rsid w:val="009909FB"/>
    <w:rsid w:val="00991C3E"/>
    <w:rsid w:val="00993021"/>
    <w:rsid w:val="009962EB"/>
    <w:rsid w:val="009A0E81"/>
    <w:rsid w:val="009A2AA0"/>
    <w:rsid w:val="009B4D62"/>
    <w:rsid w:val="009B63E7"/>
    <w:rsid w:val="009B76A5"/>
    <w:rsid w:val="009C0967"/>
    <w:rsid w:val="009C1ABE"/>
    <w:rsid w:val="009C27F6"/>
    <w:rsid w:val="009C5B57"/>
    <w:rsid w:val="009C6067"/>
    <w:rsid w:val="009D563F"/>
    <w:rsid w:val="009D5647"/>
    <w:rsid w:val="009D5F0A"/>
    <w:rsid w:val="009E43C1"/>
    <w:rsid w:val="009F7BC2"/>
    <w:rsid w:val="00A012CB"/>
    <w:rsid w:val="00A04D6A"/>
    <w:rsid w:val="00A0601A"/>
    <w:rsid w:val="00A0788C"/>
    <w:rsid w:val="00A13328"/>
    <w:rsid w:val="00A14BB6"/>
    <w:rsid w:val="00A16293"/>
    <w:rsid w:val="00A200E2"/>
    <w:rsid w:val="00A2379F"/>
    <w:rsid w:val="00A2700D"/>
    <w:rsid w:val="00A31D36"/>
    <w:rsid w:val="00A32915"/>
    <w:rsid w:val="00A375C9"/>
    <w:rsid w:val="00A37627"/>
    <w:rsid w:val="00A61446"/>
    <w:rsid w:val="00A61972"/>
    <w:rsid w:val="00A6671C"/>
    <w:rsid w:val="00A71014"/>
    <w:rsid w:val="00A727F8"/>
    <w:rsid w:val="00A73E2B"/>
    <w:rsid w:val="00A743A4"/>
    <w:rsid w:val="00A75712"/>
    <w:rsid w:val="00A817F1"/>
    <w:rsid w:val="00A84E6B"/>
    <w:rsid w:val="00A85B31"/>
    <w:rsid w:val="00A91D0F"/>
    <w:rsid w:val="00A968AD"/>
    <w:rsid w:val="00AA2388"/>
    <w:rsid w:val="00AA42B3"/>
    <w:rsid w:val="00AC4BB7"/>
    <w:rsid w:val="00AD173D"/>
    <w:rsid w:val="00AD53A8"/>
    <w:rsid w:val="00AE11BF"/>
    <w:rsid w:val="00AE39AF"/>
    <w:rsid w:val="00AF2FA8"/>
    <w:rsid w:val="00B0315A"/>
    <w:rsid w:val="00B03495"/>
    <w:rsid w:val="00B109CD"/>
    <w:rsid w:val="00B148F4"/>
    <w:rsid w:val="00B16D13"/>
    <w:rsid w:val="00B1712E"/>
    <w:rsid w:val="00B21532"/>
    <w:rsid w:val="00B25229"/>
    <w:rsid w:val="00B3249A"/>
    <w:rsid w:val="00B35D5A"/>
    <w:rsid w:val="00B41F83"/>
    <w:rsid w:val="00B465CA"/>
    <w:rsid w:val="00B550C7"/>
    <w:rsid w:val="00B55B39"/>
    <w:rsid w:val="00B5789C"/>
    <w:rsid w:val="00B655AE"/>
    <w:rsid w:val="00B73AE2"/>
    <w:rsid w:val="00B74B06"/>
    <w:rsid w:val="00B770F7"/>
    <w:rsid w:val="00B77C75"/>
    <w:rsid w:val="00B84DA1"/>
    <w:rsid w:val="00B85EDD"/>
    <w:rsid w:val="00B90115"/>
    <w:rsid w:val="00B92003"/>
    <w:rsid w:val="00B928FC"/>
    <w:rsid w:val="00B92E86"/>
    <w:rsid w:val="00B96D41"/>
    <w:rsid w:val="00BA133D"/>
    <w:rsid w:val="00BB3ADC"/>
    <w:rsid w:val="00BB5D71"/>
    <w:rsid w:val="00BB7D60"/>
    <w:rsid w:val="00BC05F4"/>
    <w:rsid w:val="00BC447B"/>
    <w:rsid w:val="00BC6DFE"/>
    <w:rsid w:val="00BC7481"/>
    <w:rsid w:val="00BC7D85"/>
    <w:rsid w:val="00BD3441"/>
    <w:rsid w:val="00BE346D"/>
    <w:rsid w:val="00BE3F95"/>
    <w:rsid w:val="00BE4EC4"/>
    <w:rsid w:val="00BE649A"/>
    <w:rsid w:val="00BF4D00"/>
    <w:rsid w:val="00C1035E"/>
    <w:rsid w:val="00C11145"/>
    <w:rsid w:val="00C31E31"/>
    <w:rsid w:val="00C31E35"/>
    <w:rsid w:val="00C36F9C"/>
    <w:rsid w:val="00C4050C"/>
    <w:rsid w:val="00C61559"/>
    <w:rsid w:val="00C61891"/>
    <w:rsid w:val="00C66479"/>
    <w:rsid w:val="00C676E5"/>
    <w:rsid w:val="00C77B48"/>
    <w:rsid w:val="00C80A35"/>
    <w:rsid w:val="00C84D49"/>
    <w:rsid w:val="00C85D82"/>
    <w:rsid w:val="00C8787C"/>
    <w:rsid w:val="00C901EC"/>
    <w:rsid w:val="00C90B52"/>
    <w:rsid w:val="00CA1958"/>
    <w:rsid w:val="00CA48CA"/>
    <w:rsid w:val="00CA4964"/>
    <w:rsid w:val="00CC070F"/>
    <w:rsid w:val="00CC3652"/>
    <w:rsid w:val="00CD12A1"/>
    <w:rsid w:val="00CD16B9"/>
    <w:rsid w:val="00CD7EAF"/>
    <w:rsid w:val="00CE334B"/>
    <w:rsid w:val="00CE57C5"/>
    <w:rsid w:val="00D01062"/>
    <w:rsid w:val="00D02322"/>
    <w:rsid w:val="00D049BE"/>
    <w:rsid w:val="00D1149A"/>
    <w:rsid w:val="00D15CB4"/>
    <w:rsid w:val="00D203AC"/>
    <w:rsid w:val="00D26F28"/>
    <w:rsid w:val="00D307FB"/>
    <w:rsid w:val="00D36BFF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4800"/>
    <w:rsid w:val="00D658F2"/>
    <w:rsid w:val="00D72497"/>
    <w:rsid w:val="00D73067"/>
    <w:rsid w:val="00D74BAA"/>
    <w:rsid w:val="00D74BCD"/>
    <w:rsid w:val="00D7505F"/>
    <w:rsid w:val="00D75384"/>
    <w:rsid w:val="00D76044"/>
    <w:rsid w:val="00D81A7B"/>
    <w:rsid w:val="00D8283E"/>
    <w:rsid w:val="00D929A8"/>
    <w:rsid w:val="00DA3165"/>
    <w:rsid w:val="00DA48D8"/>
    <w:rsid w:val="00DA5C68"/>
    <w:rsid w:val="00DA695C"/>
    <w:rsid w:val="00DB2D3B"/>
    <w:rsid w:val="00DB7C46"/>
    <w:rsid w:val="00DC1F01"/>
    <w:rsid w:val="00DC250D"/>
    <w:rsid w:val="00DC49BF"/>
    <w:rsid w:val="00DD0BA8"/>
    <w:rsid w:val="00DD23B0"/>
    <w:rsid w:val="00DD336D"/>
    <w:rsid w:val="00DD3833"/>
    <w:rsid w:val="00DE0C31"/>
    <w:rsid w:val="00DE4A27"/>
    <w:rsid w:val="00DE55D5"/>
    <w:rsid w:val="00DE66AC"/>
    <w:rsid w:val="00E0307B"/>
    <w:rsid w:val="00E03428"/>
    <w:rsid w:val="00E170E5"/>
    <w:rsid w:val="00E20E89"/>
    <w:rsid w:val="00E2301C"/>
    <w:rsid w:val="00E23A97"/>
    <w:rsid w:val="00E26430"/>
    <w:rsid w:val="00E30E7C"/>
    <w:rsid w:val="00E31E62"/>
    <w:rsid w:val="00E376F6"/>
    <w:rsid w:val="00E3782D"/>
    <w:rsid w:val="00E4329F"/>
    <w:rsid w:val="00E51056"/>
    <w:rsid w:val="00E51F13"/>
    <w:rsid w:val="00E60070"/>
    <w:rsid w:val="00E64B7E"/>
    <w:rsid w:val="00E76EB5"/>
    <w:rsid w:val="00E80431"/>
    <w:rsid w:val="00E81828"/>
    <w:rsid w:val="00E877BA"/>
    <w:rsid w:val="00EA298A"/>
    <w:rsid w:val="00EA2CB1"/>
    <w:rsid w:val="00EA38D5"/>
    <w:rsid w:val="00EA566D"/>
    <w:rsid w:val="00EA63C2"/>
    <w:rsid w:val="00EB0C0E"/>
    <w:rsid w:val="00EB4949"/>
    <w:rsid w:val="00EC2BDA"/>
    <w:rsid w:val="00EE1495"/>
    <w:rsid w:val="00EF256F"/>
    <w:rsid w:val="00EF53D7"/>
    <w:rsid w:val="00EF767B"/>
    <w:rsid w:val="00F14C38"/>
    <w:rsid w:val="00F22288"/>
    <w:rsid w:val="00F34E57"/>
    <w:rsid w:val="00F4413E"/>
    <w:rsid w:val="00F45303"/>
    <w:rsid w:val="00F468BA"/>
    <w:rsid w:val="00F62F46"/>
    <w:rsid w:val="00F77E44"/>
    <w:rsid w:val="00F82BEB"/>
    <w:rsid w:val="00F84847"/>
    <w:rsid w:val="00F87D47"/>
    <w:rsid w:val="00F96A96"/>
    <w:rsid w:val="00FA5F7A"/>
    <w:rsid w:val="00FA790A"/>
    <w:rsid w:val="00FB1347"/>
    <w:rsid w:val="00FB1B81"/>
    <w:rsid w:val="00FB2B51"/>
    <w:rsid w:val="00FB5188"/>
    <w:rsid w:val="00FB518E"/>
    <w:rsid w:val="00FC2097"/>
    <w:rsid w:val="00FC42CD"/>
    <w:rsid w:val="00FC637E"/>
    <w:rsid w:val="00FD0C79"/>
    <w:rsid w:val="00FD5EDB"/>
    <w:rsid w:val="00FD6150"/>
    <w:rsid w:val="00FE200B"/>
    <w:rsid w:val="00FE2BF0"/>
    <w:rsid w:val="00FE6BFF"/>
    <w:rsid w:val="00FE71B7"/>
    <w:rsid w:val="00FF2F1D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79B3"/>
    <w:rPr>
      <w:color w:val="0000FF"/>
      <w:u w:val="single"/>
    </w:rPr>
  </w:style>
  <w:style w:type="paragraph" w:styleId="af">
    <w:name w:val="Revision"/>
    <w:hidden/>
    <w:uiPriority w:val="99"/>
    <w:semiHidden/>
    <w:rsid w:val="002F7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6E52-1A6E-4F64-966D-7F817225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Тюнюкова Татьяна</cp:lastModifiedBy>
  <cp:revision>2</cp:revision>
  <dcterms:created xsi:type="dcterms:W3CDTF">2019-03-15T08:14:00Z</dcterms:created>
  <dcterms:modified xsi:type="dcterms:W3CDTF">2019-03-15T08:14:00Z</dcterms:modified>
</cp:coreProperties>
</file>